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5FE" w:rsidRDefault="0037544B" w:rsidP="004625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 Meeting #75</w:t>
      </w:r>
      <w:r>
        <w:rPr>
          <w:b/>
          <w:i/>
          <w:noProof/>
          <w:sz w:val="28"/>
        </w:rPr>
        <w:tab/>
        <w:t>CP</w:t>
      </w:r>
      <w:r w:rsidR="004625FE">
        <w:rPr>
          <w:b/>
          <w:i/>
          <w:noProof/>
          <w:sz w:val="28"/>
        </w:rPr>
        <w:t>-</w:t>
      </w:r>
      <w:r w:rsidR="004625FE">
        <w:rPr>
          <w:rFonts w:hint="eastAsia"/>
          <w:b/>
          <w:i/>
          <w:noProof/>
          <w:sz w:val="28"/>
          <w:lang w:eastAsia="ko-KR"/>
        </w:rPr>
        <w:t>1</w:t>
      </w:r>
      <w:r w:rsidR="004625FE">
        <w:rPr>
          <w:b/>
          <w:i/>
          <w:noProof/>
          <w:sz w:val="28"/>
          <w:lang w:eastAsia="ko-KR"/>
        </w:rPr>
        <w:t>7</w:t>
      </w:r>
      <w:r w:rsidR="00316336">
        <w:rPr>
          <w:b/>
          <w:i/>
          <w:noProof/>
          <w:sz w:val="28"/>
          <w:lang w:eastAsia="ko-KR"/>
        </w:rPr>
        <w:t>0217</w:t>
      </w:r>
    </w:p>
    <w:p w:rsidR="004E1ED2" w:rsidRPr="00F76B76" w:rsidRDefault="00316336" w:rsidP="004625F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>Dubrovnik, Croatia, 6</w:t>
      </w:r>
      <w:r w:rsidR="0037544B">
        <w:rPr>
          <w:rFonts w:ascii="Arial" w:hAnsi="Arial"/>
          <w:b/>
          <w:noProof/>
          <w:sz w:val="24"/>
        </w:rPr>
        <w:t xml:space="preserve">- </w:t>
      </w:r>
      <w:r w:rsidR="00471978">
        <w:rPr>
          <w:rFonts w:ascii="Arial" w:hAnsi="Arial"/>
          <w:b/>
          <w:noProof/>
          <w:sz w:val="24"/>
        </w:rPr>
        <w:t>7 March</w:t>
      </w:r>
      <w:r w:rsidR="004625FE" w:rsidRPr="004625FE">
        <w:rPr>
          <w:rFonts w:ascii="Arial" w:hAnsi="Arial"/>
          <w:b/>
          <w:noProof/>
          <w:sz w:val="24"/>
        </w:rPr>
        <w:t xml:space="preserve"> 2017</w:t>
      </w:r>
      <w:r w:rsidR="004E1ED2" w:rsidRPr="00F76B76">
        <w:rPr>
          <w:rFonts w:ascii="Arial" w:hAnsi="Arial" w:cs="Arial"/>
          <w:b/>
          <w:bCs/>
        </w:rPr>
        <w:tab/>
      </w:r>
    </w:p>
    <w:p w:rsidR="00C9491C" w:rsidRPr="004E1ED2" w:rsidRDefault="00C9491C" w:rsidP="00C9491C">
      <w:pPr>
        <w:pStyle w:val="Header"/>
        <w:tabs>
          <w:tab w:val="right" w:pos="9638"/>
        </w:tabs>
        <w:rPr>
          <w:rFonts w:cs="Arial"/>
          <w:b w:val="0"/>
          <w:bCs/>
          <w:sz w:val="22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16336">
        <w:rPr>
          <w:rFonts w:ascii="Arial" w:hAnsi="Arial" w:cs="Arial"/>
          <w:b/>
          <w:bCs/>
        </w:rPr>
        <w:t>CT1</w:t>
      </w:r>
    </w:p>
    <w:p w:rsidR="00595B52" w:rsidRDefault="00595B52" w:rsidP="00595B52">
      <w:pPr>
        <w:spacing w:after="120"/>
        <w:ind w:left="1985" w:hanging="1985"/>
        <w:rPr>
          <w:rFonts w:ascii="Arial" w:hAnsi="Arial" w:cs="Arial"/>
          <w:b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5B7EB6" w:rsidRPr="00C413A1">
        <w:rPr>
          <w:rFonts w:ascii="Arial" w:hAnsi="Arial" w:cs="Arial"/>
          <w:b/>
        </w:rPr>
        <w:t>Rel-1</w:t>
      </w:r>
      <w:r w:rsidR="005B7EB6">
        <w:rPr>
          <w:rFonts w:ascii="Arial" w:hAnsi="Arial" w:cs="Arial"/>
          <w:b/>
        </w:rPr>
        <w:t>4</w:t>
      </w:r>
      <w:r w:rsidR="005B7EB6" w:rsidRPr="00C413A1">
        <w:rPr>
          <w:rFonts w:ascii="Arial" w:hAnsi="Arial" w:cs="Arial"/>
          <w:b/>
        </w:rPr>
        <w:t xml:space="preserve"> </w:t>
      </w:r>
      <w:r w:rsidR="00F22AE3">
        <w:rPr>
          <w:rFonts w:ascii="Arial" w:hAnsi="Arial" w:cs="Arial"/>
          <w:b/>
        </w:rPr>
        <w:t xml:space="preserve">CT1 </w:t>
      </w:r>
      <w:r w:rsidR="005B7EB6" w:rsidRPr="00C413A1">
        <w:rPr>
          <w:rFonts w:ascii="Arial" w:hAnsi="Arial" w:cs="Arial"/>
          <w:b/>
        </w:rPr>
        <w:t xml:space="preserve">Work Item </w:t>
      </w:r>
      <w:r w:rsidR="005B7EB6" w:rsidRPr="00555C85">
        <w:rPr>
          <w:rFonts w:ascii="Arial" w:hAnsi="Arial" w:cs="Arial"/>
          <w:b/>
        </w:rPr>
        <w:t xml:space="preserve">Exception for </w:t>
      </w:r>
      <w:r w:rsidR="00B06A4B">
        <w:rPr>
          <w:rFonts w:ascii="Arial" w:hAnsi="Arial" w:cs="Arial"/>
          <w:b/>
        </w:rPr>
        <w:t>LTE_LIGHT_CON</w:t>
      </w:r>
      <w:r w:rsidR="00F22AE3">
        <w:rPr>
          <w:rFonts w:ascii="Arial" w:hAnsi="Arial" w:cs="Arial"/>
          <w:b/>
        </w:rPr>
        <w:t>-CT</w:t>
      </w:r>
    </w:p>
    <w:p w:rsidR="00316336" w:rsidRPr="00684CA1" w:rsidRDefault="00316336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Agenda</w:t>
      </w:r>
      <w:r>
        <w:rPr>
          <w:rFonts w:ascii="Arial" w:hAnsi="Arial" w:cs="Arial"/>
          <w:b/>
        </w:rPr>
        <w:tab/>
        <w:t>14.2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:rsidR="00595B52" w:rsidRPr="00684CA1" w:rsidRDefault="00595B52" w:rsidP="00F35E14">
      <w:pPr>
        <w:keepNext/>
        <w:pBdr>
          <w:bottom w:val="single" w:sz="4" w:space="1" w:color="auto"/>
        </w:pBdr>
        <w:tabs>
          <w:tab w:val="left" w:pos="1985"/>
        </w:tabs>
        <w:rPr>
          <w:rFonts w:ascii="Arial" w:hAnsi="Arial"/>
          <w:b/>
        </w:rPr>
      </w:pP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8A76FD" w:rsidP="005B7EB6">
      <w:pPr>
        <w:pStyle w:val="Heading1"/>
        <w:tabs>
          <w:tab w:val="left" w:pos="2268"/>
          <w:tab w:val="left" w:pos="3686"/>
        </w:tabs>
        <w:ind w:left="2268" w:right="-99" w:hanging="2268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5E523C" w:rsidRPr="00B06A4B">
        <w:rPr>
          <w:sz w:val="24"/>
          <w:szCs w:val="24"/>
        </w:rPr>
        <w:t xml:space="preserve">CT aspects of </w:t>
      </w:r>
      <w:r w:rsidR="00B06A4B" w:rsidRPr="00B06A4B">
        <w:rPr>
          <w:sz w:val="24"/>
          <w:szCs w:val="24"/>
          <w:lang w:eastAsia="zh-CN"/>
        </w:rPr>
        <w:t>s</w:t>
      </w:r>
      <w:r w:rsidR="00B06A4B" w:rsidRPr="00B06A4B">
        <w:rPr>
          <w:sz w:val="24"/>
          <w:szCs w:val="24"/>
        </w:rPr>
        <w:t>ignalling reduction to enable light connection for LTE</w:t>
      </w:r>
    </w:p>
    <w:p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B06A4B">
        <w:rPr>
          <w:sz w:val="24"/>
          <w:szCs w:val="24"/>
        </w:rPr>
        <w:t>LTE_LIGHT_CON</w:t>
      </w:r>
      <w:r w:rsidR="005E523C">
        <w:rPr>
          <w:sz w:val="24"/>
          <w:szCs w:val="24"/>
        </w:rPr>
        <w:t>-CT</w:t>
      </w:r>
    </w:p>
    <w:p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75141A" w:rsidRPr="000A4E67">
        <w:rPr>
          <w:sz w:val="24"/>
          <w:szCs w:val="24"/>
        </w:rPr>
        <w:tab/>
      </w:r>
      <w:r w:rsidR="00B06A4B" w:rsidRPr="00B06A4B">
        <w:rPr>
          <w:sz w:val="24"/>
          <w:szCs w:val="24"/>
        </w:rPr>
        <w:t>740046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0A4E67">
        <w:rPr>
          <w:b/>
          <w:sz w:val="32"/>
          <w:szCs w:val="32"/>
        </w:rPr>
        <w:t>1</w:t>
      </w:r>
      <w:r w:rsidR="00B71587">
        <w:rPr>
          <w:b/>
          <w:sz w:val="32"/>
          <w:szCs w:val="32"/>
        </w:rPr>
        <w:t>4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7"/>
        <w:gridCol w:w="1282"/>
        <w:gridCol w:w="848"/>
        <w:gridCol w:w="1277"/>
        <w:gridCol w:w="1275"/>
        <w:gridCol w:w="1521"/>
      </w:tblGrid>
      <w:tr w:rsidR="00E72B61" w:rsidRPr="00684CA1" w:rsidTr="005E523C">
        <w:trPr>
          <w:cantSplit/>
          <w:jc w:val="center"/>
        </w:trPr>
        <w:tc>
          <w:tcPr>
            <w:tcW w:w="2023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E72B61" w:rsidRPr="00684CA1" w:rsidRDefault="00F22AE3" w:rsidP="005439FC">
            <w:pPr>
              <w:spacing w:after="0"/>
              <w:rPr>
                <w:b/>
                <w:lang w:eastAsia="zh-CN"/>
              </w:rPr>
            </w:pPr>
            <w:r w:rsidRPr="00F22AE3">
              <w:rPr>
                <w:b/>
                <w:lang w:eastAsia="zh-CN"/>
              </w:rPr>
              <w:t xml:space="preserve">CT </w:t>
            </w:r>
            <w:r w:rsidR="006D3ACF">
              <w:rPr>
                <w:b/>
                <w:lang w:eastAsia="zh-CN"/>
              </w:rPr>
              <w:t>a</w:t>
            </w:r>
            <w:r w:rsidRPr="00F22AE3">
              <w:rPr>
                <w:b/>
                <w:lang w:eastAsia="zh-CN"/>
              </w:rPr>
              <w:t xml:space="preserve">spects of </w:t>
            </w:r>
            <w:r w:rsidR="00BD7F99">
              <w:rPr>
                <w:b/>
                <w:lang w:eastAsia="zh-CN"/>
              </w:rPr>
              <w:t>signalling reduction to e</w:t>
            </w:r>
            <w:r w:rsidR="006D3ACF">
              <w:rPr>
                <w:b/>
                <w:lang w:eastAsia="zh-CN"/>
              </w:rPr>
              <w:t>nable light c</w:t>
            </w:r>
            <w:r w:rsidR="005439FC" w:rsidRPr="005439FC">
              <w:rPr>
                <w:b/>
                <w:lang w:eastAsia="zh-CN"/>
              </w:rPr>
              <w:t>onnection for LTE</w:t>
            </w:r>
          </w:p>
        </w:tc>
      </w:tr>
      <w:tr w:rsidR="00DA709D" w:rsidRPr="00684CA1" w:rsidTr="005E523C">
        <w:trPr>
          <w:cantSplit/>
          <w:jc w:val="center"/>
        </w:trPr>
        <w:tc>
          <w:tcPr>
            <w:tcW w:w="2023" w:type="pct"/>
            <w:vAlign w:val="center"/>
          </w:tcPr>
          <w:p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UE/MS:</w:t>
            </w:r>
          </w:p>
          <w:p w:rsidR="00187B47" w:rsidRPr="00DA709D" w:rsidRDefault="00B72DE6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CN:</w:t>
            </w:r>
          </w:p>
          <w:p w:rsidR="00187B47" w:rsidRPr="00DA709D" w:rsidRDefault="00B72DE6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GE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UT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E-UTRAN:</w:t>
            </w:r>
          </w:p>
          <w:p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:rsidTr="005E523C">
        <w:trPr>
          <w:cantSplit/>
          <w:jc w:val="center"/>
        </w:trPr>
        <w:tc>
          <w:tcPr>
            <w:tcW w:w="2023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E72B61" w:rsidRPr="00684CA1" w:rsidRDefault="00DB1211" w:rsidP="00B066D2">
            <w:pPr>
              <w:spacing w:after="0"/>
            </w:pPr>
            <w:r>
              <w:t>June</w:t>
            </w:r>
            <w:r w:rsidR="00B72DE6" w:rsidRPr="00B72DE6">
              <w:t xml:space="preserve"> 2017</w:t>
            </w:r>
            <w:r w:rsidR="00F22AE3">
              <w:t xml:space="preserve"> (CT#76)</w:t>
            </w:r>
          </w:p>
        </w:tc>
      </w:tr>
      <w:tr w:rsidR="005E523C" w:rsidRPr="00684CA1" w:rsidTr="005E523C">
        <w:trPr>
          <w:cantSplit/>
          <w:jc w:val="center"/>
        </w:trPr>
        <w:tc>
          <w:tcPr>
            <w:tcW w:w="2023" w:type="pct"/>
            <w:vAlign w:val="center"/>
          </w:tcPr>
          <w:p w:rsidR="005E523C" w:rsidRPr="00684CA1" w:rsidRDefault="005E523C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5E523C" w:rsidRPr="00302492" w:rsidRDefault="005E523C" w:rsidP="00B06A4B">
            <w:pPr>
              <w:pStyle w:val="Index1"/>
            </w:pPr>
            <w:r>
              <w:t>No service impacted</w:t>
            </w:r>
          </w:p>
        </w:tc>
      </w:tr>
      <w:tr w:rsidR="005E523C" w:rsidRPr="00684CA1" w:rsidTr="005E523C">
        <w:trPr>
          <w:cantSplit/>
          <w:trHeight w:val="354"/>
          <w:jc w:val="center"/>
        </w:trPr>
        <w:tc>
          <w:tcPr>
            <w:tcW w:w="2023" w:type="pct"/>
            <w:vAlign w:val="center"/>
          </w:tcPr>
          <w:p w:rsidR="005E523C" w:rsidRPr="00684CA1" w:rsidRDefault="005E523C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5E523C" w:rsidRPr="00E3216C" w:rsidRDefault="005E523C" w:rsidP="00E4453B">
            <w:pPr>
              <w:spacing w:after="0"/>
              <w:rPr>
                <w:lang w:eastAsia="zh-CN"/>
              </w:rPr>
            </w:pPr>
            <w:r>
              <w:t>TS 24</w:t>
            </w:r>
            <w:r w:rsidRPr="00E3216C">
              <w:t>.</w:t>
            </w:r>
            <w:r>
              <w:t>301</w:t>
            </w:r>
            <w:r w:rsidR="005E1E08">
              <w:t xml:space="preserve">, </w:t>
            </w:r>
            <w:r w:rsidR="00BD7F99">
              <w:t xml:space="preserve">TS 24.368, </w:t>
            </w:r>
            <w:r w:rsidR="005E1E08">
              <w:t>TS 29.118 and TS 27.007</w:t>
            </w:r>
          </w:p>
        </w:tc>
      </w:tr>
      <w:tr w:rsidR="005E523C" w:rsidRPr="00684CA1" w:rsidTr="005E523C">
        <w:trPr>
          <w:cantSplit/>
          <w:jc w:val="center"/>
        </w:trPr>
        <w:tc>
          <w:tcPr>
            <w:tcW w:w="2023" w:type="pct"/>
            <w:vAlign w:val="center"/>
          </w:tcPr>
          <w:p w:rsidR="005E523C" w:rsidRPr="00684CA1" w:rsidRDefault="005E523C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6B5C44" w:rsidRPr="00D81136" w:rsidRDefault="006B5C44" w:rsidP="006B5C44">
            <w:pPr>
              <w:pStyle w:val="Index1"/>
              <w:rPr>
                <w:lang w:eastAsia="zh-CN"/>
              </w:rPr>
            </w:pPr>
            <w:r w:rsidRPr="00D81136">
              <w:rPr>
                <w:lang w:eastAsia="zh-CN"/>
              </w:rPr>
              <w:t>The following work will be addressed by CT1:</w:t>
            </w:r>
          </w:p>
          <w:p w:rsidR="006B5C44" w:rsidRPr="002140C5" w:rsidRDefault="006B5C44" w:rsidP="008444B3">
            <w:pPr>
              <w:pStyle w:val="Index1"/>
              <w:numPr>
                <w:ilvl w:val="0"/>
                <w:numId w:val="9"/>
              </w:numPr>
              <w:rPr>
                <w:b/>
                <w:color w:val="FF0000"/>
                <w:lang w:eastAsia="zh-CN"/>
              </w:rPr>
            </w:pPr>
            <w:r w:rsidRPr="002140C5">
              <w:rPr>
                <w:b/>
                <w:color w:val="FF0000"/>
                <w:lang w:eastAsia="zh-CN"/>
              </w:rPr>
              <w:t>Potential need of introduction of UE ligh</w:t>
            </w:r>
            <w:r w:rsidR="008444B3" w:rsidRPr="002140C5">
              <w:rPr>
                <w:b/>
                <w:color w:val="FF0000"/>
                <w:lang w:eastAsia="zh-CN"/>
              </w:rPr>
              <w:t>t connection support capability; this item is conditional to SA2 input – no SA2 CRs have been agreed so far.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Updates to inter-system change procedures (inter-RAT mobility) for the case light connection is activated;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Allow activation of the light connection per UE;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Work to keep the UE in EMM-CONNECTED state or in EMM-IDLE;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Work to update the NAS-AS interaction;</w:t>
            </w:r>
          </w:p>
          <w:p w:rsidR="006B5C44" w:rsidRPr="002140C5" w:rsidRDefault="006B5C44" w:rsidP="006B5C44">
            <w:pPr>
              <w:pStyle w:val="Index1"/>
              <w:numPr>
                <w:ilvl w:val="0"/>
                <w:numId w:val="9"/>
              </w:numPr>
              <w:rPr>
                <w:b/>
                <w:color w:val="FF0000"/>
                <w:lang w:eastAsia="zh-CN"/>
              </w:rPr>
            </w:pPr>
            <w:r w:rsidRPr="002140C5">
              <w:rPr>
                <w:b/>
                <w:color w:val="FF0000"/>
                <w:lang w:eastAsia="zh-CN"/>
              </w:rPr>
              <w:t>Updates to TS 24.368 to manage light connection for roaming UEs;</w:t>
            </w:r>
            <w:r w:rsidR="008444B3" w:rsidRPr="002140C5">
              <w:rPr>
                <w:b/>
                <w:color w:val="FF0000"/>
                <w:lang w:eastAsia="zh-CN"/>
              </w:rPr>
              <w:t xml:space="preserve"> this item is conditional to SA2 input – no SA2 CRs have been agreed so far.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 w:rsidRPr="005E1E08">
              <w:rPr>
                <w:lang w:eastAsia="zh-CN"/>
              </w:rPr>
              <w:t>Potential updates to TS 29.118 due to light connection;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 w:rsidRPr="005E1E08">
              <w:rPr>
                <w:lang w:eastAsia="zh-CN"/>
              </w:rPr>
              <w:t>Potential updates to TS 27.007 due to light connection</w:t>
            </w:r>
            <w:r>
              <w:rPr>
                <w:lang w:eastAsia="zh-CN"/>
              </w:rPr>
              <w:t>;</w:t>
            </w:r>
          </w:p>
          <w:p w:rsidR="006B5C44" w:rsidRDefault="006B5C44" w:rsidP="006B5C44">
            <w:pPr>
              <w:pStyle w:val="Index1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Work on reject cases handling and abnormal cases handling for light connection.</w:t>
            </w:r>
            <w:bookmarkStart w:id="0" w:name="_GoBack"/>
            <w:bookmarkEnd w:id="0"/>
          </w:p>
          <w:p w:rsidR="006B5C44" w:rsidRDefault="006B5C44" w:rsidP="006B5C44">
            <w:pPr>
              <w:pStyle w:val="NO"/>
            </w:pPr>
            <w:r>
              <w:t>NOTE 1: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>
              <w:t xml:space="preserve">CT1 work depends on both the work developed by RAN WGs and also SA2. </w:t>
            </w:r>
            <w:r w:rsidR="002140C5" w:rsidRPr="002140C5">
              <w:rPr>
                <w:b/>
                <w:color w:val="FF0000"/>
                <w:lang w:eastAsia="zh-CN"/>
              </w:rPr>
              <w:t xml:space="preserve">The full </w:t>
            </w:r>
            <w:r w:rsidR="002140C5">
              <w:rPr>
                <w:b/>
                <w:color w:val="FF0000"/>
                <w:lang w:eastAsia="zh-CN"/>
              </w:rPr>
              <w:t>s</w:t>
            </w:r>
            <w:r w:rsidR="002140C5" w:rsidRPr="002140C5">
              <w:rPr>
                <w:b/>
                <w:color w:val="FF0000"/>
                <w:lang w:eastAsia="zh-CN"/>
              </w:rPr>
              <w:t xml:space="preserve">tage 2 impacts of light connection are yet to be agreed </w:t>
            </w:r>
            <w:r w:rsidR="001F6745">
              <w:rPr>
                <w:b/>
                <w:color w:val="FF0000"/>
                <w:lang w:eastAsia="zh-CN"/>
              </w:rPr>
              <w:t xml:space="preserve">in </w:t>
            </w:r>
            <w:r w:rsidR="002140C5" w:rsidRPr="002140C5">
              <w:rPr>
                <w:b/>
                <w:color w:val="FF0000"/>
                <w:lang w:eastAsia="zh-CN"/>
              </w:rPr>
              <w:t xml:space="preserve">SA2. Further work in CT1 is dependent on </w:t>
            </w:r>
            <w:proofErr w:type="gramStart"/>
            <w:r w:rsidR="002140C5" w:rsidRPr="002140C5">
              <w:rPr>
                <w:b/>
                <w:color w:val="FF0000"/>
                <w:lang w:eastAsia="zh-CN"/>
              </w:rPr>
              <w:t>this analyses</w:t>
            </w:r>
            <w:proofErr w:type="gramEnd"/>
            <w:r w:rsidR="002140C5" w:rsidRPr="002140C5">
              <w:rPr>
                <w:b/>
                <w:color w:val="FF0000"/>
                <w:lang w:eastAsia="zh-CN"/>
              </w:rPr>
              <w:t xml:space="preserve"> by </w:t>
            </w:r>
            <w:r w:rsidR="002140C5" w:rsidRPr="008D1ED6">
              <w:rPr>
                <w:b/>
                <w:color w:val="FF0000"/>
                <w:lang w:eastAsia="zh-CN"/>
              </w:rPr>
              <w:t>SA2</w:t>
            </w:r>
            <w:r w:rsidR="001F6745" w:rsidRPr="008D1ED6">
              <w:rPr>
                <w:b/>
                <w:color w:val="FF0000"/>
                <w:lang w:eastAsia="zh-CN"/>
              </w:rPr>
              <w:t xml:space="preserve"> as </w:t>
            </w:r>
            <w:r w:rsidR="001F6745" w:rsidRPr="008D1ED6">
              <w:rPr>
                <w:b/>
                <w:color w:val="FF0000"/>
              </w:rPr>
              <w:t>CT1 needs input and conclusion from stage 2</w:t>
            </w:r>
            <w:r w:rsidR="002140C5" w:rsidRPr="008D1ED6">
              <w:rPr>
                <w:b/>
                <w:color w:val="FF0000"/>
                <w:lang w:eastAsia="zh-CN"/>
              </w:rPr>
              <w:t>. N</w:t>
            </w:r>
            <w:r w:rsidR="002140C5" w:rsidRPr="002140C5">
              <w:rPr>
                <w:b/>
                <w:color w:val="FF0000"/>
                <w:lang w:eastAsia="zh-CN"/>
              </w:rPr>
              <w:t>o SA2 CRs have been agreed yet on light connection.</w:t>
            </w:r>
          </w:p>
          <w:p w:rsidR="008444B3" w:rsidRPr="002140C5" w:rsidRDefault="006B5C44" w:rsidP="002140C5">
            <w:pPr>
              <w:pStyle w:val="NO"/>
              <w:rPr>
                <w:lang w:eastAsia="zh-CN"/>
              </w:rPr>
            </w:pPr>
            <w:r>
              <w:rPr>
                <w:lang w:eastAsia="zh-CN"/>
              </w:rPr>
              <w:t xml:space="preserve">NOTE 2: </w:t>
            </w:r>
            <w:r>
              <w:rPr>
                <w:lang w:eastAsia="zh-CN"/>
              </w:rPr>
              <w:tab/>
            </w:r>
            <w:r w:rsidRPr="0078776B">
              <w:rPr>
                <w:lang w:eastAsia="zh-CN"/>
              </w:rPr>
              <w:t xml:space="preserve">Three (3) CRs were </w:t>
            </w:r>
            <w:r>
              <w:rPr>
                <w:lang w:eastAsia="zh-CN"/>
              </w:rPr>
              <w:t>endorsed as</w:t>
            </w:r>
            <w:r w:rsidRPr="0078776B">
              <w:rPr>
                <w:lang w:eastAsia="zh-CN"/>
              </w:rPr>
              <w:t xml:space="preserve"> </w:t>
            </w:r>
            <w:r>
              <w:t>"</w:t>
            </w:r>
            <w:r w:rsidRPr="0078776B">
              <w:rPr>
                <w:lang w:eastAsia="zh-CN"/>
              </w:rPr>
              <w:t>technically correct</w:t>
            </w:r>
            <w:r>
              <w:t>"</w:t>
            </w:r>
            <w:r w:rsidRPr="0078776B">
              <w:rPr>
                <w:lang w:eastAsia="zh-CN"/>
              </w:rPr>
              <w:t xml:space="preserve"> by CT1 at their last meeting (#102; in Dubrovnik)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 w:rsidRPr="00064C71">
              <w:rPr>
                <w:lang w:eastAsia="zh-CN"/>
              </w:rPr>
              <w:t>but not sent to CT#75 for approval</w:t>
            </w:r>
            <w:r>
              <w:rPr>
                <w:lang w:eastAsia="zh-CN"/>
              </w:rPr>
              <w:t xml:space="preserve"> due to the lack of </w:t>
            </w:r>
            <w:r w:rsidRPr="00064C71">
              <w:rPr>
                <w:lang w:eastAsia="zh-CN"/>
              </w:rPr>
              <w:t>system-level requirements</w:t>
            </w:r>
            <w:r>
              <w:rPr>
                <w:lang w:eastAsia="zh-CN"/>
              </w:rPr>
              <w:t>.</w:t>
            </w:r>
          </w:p>
        </w:tc>
      </w:tr>
      <w:tr w:rsidR="00E72B61" w:rsidRPr="00684CA1" w:rsidTr="005E523C">
        <w:trPr>
          <w:cantSplit/>
          <w:jc w:val="center"/>
        </w:trPr>
        <w:tc>
          <w:tcPr>
            <w:tcW w:w="2023" w:type="pct"/>
            <w:vAlign w:val="center"/>
          </w:tcPr>
          <w:p w:rsidR="00E72B61" w:rsidRPr="00684CA1" w:rsidRDefault="00E72B61" w:rsidP="00B71587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066D2">
              <w:rPr>
                <w:b/>
              </w:rPr>
              <w:t>1</w:t>
            </w:r>
            <w:r w:rsidR="00B71587">
              <w:rPr>
                <w:b/>
              </w:rPr>
              <w:t>4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F35E14" w:rsidRPr="00684CA1" w:rsidRDefault="007A4EB6" w:rsidP="0023652C">
            <w:pPr>
              <w:spacing w:after="0"/>
            </w:pPr>
            <w:r>
              <w:t>Lack of CT1 support of the light connection for LTE feature.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C866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5E523C" w:rsidRPr="00B06A4B" w:rsidRDefault="00F22AE3" w:rsidP="005E523C">
      <w:proofErr w:type="gramStart"/>
      <w:r w:rsidRPr="00B06A4B">
        <w:rPr>
          <w:lang w:eastAsia="zh-CN"/>
        </w:rPr>
        <w:t xml:space="preserve">Exception sheet for CT1 portion of the work on CT aspects of </w:t>
      </w:r>
      <w:r w:rsidR="00B06A4B" w:rsidRPr="00B06A4B">
        <w:rPr>
          <w:lang w:eastAsia="zh-CN"/>
        </w:rPr>
        <w:t>s</w:t>
      </w:r>
      <w:r w:rsidR="00B06A4B" w:rsidRPr="00B06A4B">
        <w:t>ignalling reduction to enable light connection for LTE</w:t>
      </w:r>
      <w:r w:rsidRPr="00B06A4B">
        <w:t>.</w:t>
      </w:r>
      <w:proofErr w:type="gramEnd"/>
    </w:p>
    <w:p w:rsidR="005E523C" w:rsidRPr="00302492" w:rsidRDefault="00B06A4B" w:rsidP="005E523C">
      <w:pPr>
        <w:rPr>
          <w:lang w:val="en-US" w:eastAsia="zh-CN"/>
        </w:rPr>
      </w:pPr>
      <w:r>
        <w:lastRenderedPageBreak/>
        <w:t>The signalling reduction to enable light connection for LTE</w:t>
      </w:r>
      <w:r w:rsidR="005E523C">
        <w:rPr>
          <w:lang w:eastAsia="zh-CN"/>
        </w:rPr>
        <w:t xml:space="preserve"> is a </w:t>
      </w:r>
      <w:r w:rsidR="005E523C">
        <w:t>Rel-14 fe</w:t>
      </w:r>
      <w:r w:rsidR="009962D0">
        <w:t>a</w:t>
      </w:r>
      <w:r w:rsidR="005E523C">
        <w:t xml:space="preserve">ture which </w:t>
      </w:r>
      <w:r>
        <w:t>is based on a lightweight connection between the UE and network</w:t>
      </w:r>
      <w:r w:rsidRPr="00730457">
        <w:rPr>
          <w:lang w:val="en-US"/>
        </w:rPr>
        <w:t xml:space="preserve"> to </w:t>
      </w:r>
      <w:r>
        <w:t>reduce signalling overhead between the UE and the network, and similarly between the RAN and CN nodes</w:t>
      </w:r>
      <w:r w:rsidR="005E523C">
        <w:rPr>
          <w:lang w:val="en-US"/>
        </w:rPr>
        <w:t>.</w:t>
      </w:r>
    </w:p>
    <w:p w:rsidR="00F35E14" w:rsidRPr="005E523C" w:rsidRDefault="00F35E14" w:rsidP="00E72B61">
      <w:pPr>
        <w:pBdr>
          <w:top w:val="single" w:sz="4" w:space="1" w:color="auto"/>
        </w:pBdr>
        <w:tabs>
          <w:tab w:val="left" w:pos="3119"/>
        </w:tabs>
        <w:rPr>
          <w:lang w:val="en-US"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78776B" w:rsidRDefault="005E1E08" w:rsidP="00E72B61">
      <w:pPr>
        <w:rPr>
          <w:lang w:eastAsia="zh-CN"/>
        </w:rPr>
      </w:pPr>
      <w:r>
        <w:rPr>
          <w:lang w:eastAsia="zh-CN"/>
        </w:rPr>
        <w:t xml:space="preserve">There is no </w:t>
      </w:r>
      <w:r w:rsidR="00657587">
        <w:rPr>
          <w:lang w:eastAsia="zh-CN"/>
        </w:rPr>
        <w:t xml:space="preserve">consensus </w:t>
      </w:r>
      <w:r>
        <w:rPr>
          <w:lang w:eastAsia="zh-CN"/>
        </w:rPr>
        <w:t>in CT1 on whether CT1 can proceed with normative updates based on RAN requirements before the system-level requirements are available.</w:t>
      </w:r>
    </w:p>
    <w:sectPr w:rsidR="00E72B61" w:rsidRPr="0078776B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869" w:rsidRDefault="00A42869">
      <w:r>
        <w:separator/>
      </w:r>
    </w:p>
  </w:endnote>
  <w:endnote w:type="continuationSeparator" w:id="0">
    <w:p w:rsidR="00A42869" w:rsidRDefault="00A4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869" w:rsidRDefault="00A42869">
      <w:r>
        <w:separator/>
      </w:r>
    </w:p>
  </w:footnote>
  <w:footnote w:type="continuationSeparator" w:id="0">
    <w:p w:rsidR="00A42869" w:rsidRDefault="00A42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EA02A7"/>
    <w:multiLevelType w:val="hybridMultilevel"/>
    <w:tmpl w:val="6EAEA520"/>
    <w:lvl w:ilvl="0" w:tplc="A1ACAE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E12F17"/>
    <w:multiLevelType w:val="hybridMultilevel"/>
    <w:tmpl w:val="0936BB22"/>
    <w:lvl w:ilvl="0" w:tplc="020829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C5870"/>
    <w:multiLevelType w:val="hybridMultilevel"/>
    <w:tmpl w:val="B5286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EC55963"/>
    <w:multiLevelType w:val="hybridMultilevel"/>
    <w:tmpl w:val="38C66B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7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15A4D"/>
    <w:rsid w:val="000205C5"/>
    <w:rsid w:val="00042427"/>
    <w:rsid w:val="00052BF8"/>
    <w:rsid w:val="00057116"/>
    <w:rsid w:val="00074015"/>
    <w:rsid w:val="00090AD3"/>
    <w:rsid w:val="000A4E67"/>
    <w:rsid w:val="000B0A2F"/>
    <w:rsid w:val="000B1212"/>
    <w:rsid w:val="000B61FD"/>
    <w:rsid w:val="000E34B2"/>
    <w:rsid w:val="000E55AD"/>
    <w:rsid w:val="001000A1"/>
    <w:rsid w:val="00121C7F"/>
    <w:rsid w:val="001357D9"/>
    <w:rsid w:val="00146E1A"/>
    <w:rsid w:val="00187B47"/>
    <w:rsid w:val="001A2861"/>
    <w:rsid w:val="001C51C2"/>
    <w:rsid w:val="001C5C86"/>
    <w:rsid w:val="001F6745"/>
    <w:rsid w:val="002000C2"/>
    <w:rsid w:val="002018D8"/>
    <w:rsid w:val="00204518"/>
    <w:rsid w:val="002140C5"/>
    <w:rsid w:val="00223AB7"/>
    <w:rsid w:val="0023652C"/>
    <w:rsid w:val="00251480"/>
    <w:rsid w:val="0025646D"/>
    <w:rsid w:val="002676EC"/>
    <w:rsid w:val="00272901"/>
    <w:rsid w:val="00295721"/>
    <w:rsid w:val="002D1E11"/>
    <w:rsid w:val="002E19A6"/>
    <w:rsid w:val="002E281F"/>
    <w:rsid w:val="002E7A9E"/>
    <w:rsid w:val="00301697"/>
    <w:rsid w:val="00316336"/>
    <w:rsid w:val="00317C46"/>
    <w:rsid w:val="003205AD"/>
    <w:rsid w:val="003225E2"/>
    <w:rsid w:val="00335FB2"/>
    <w:rsid w:val="0034164C"/>
    <w:rsid w:val="00344158"/>
    <w:rsid w:val="00363594"/>
    <w:rsid w:val="00373F16"/>
    <w:rsid w:val="0037544B"/>
    <w:rsid w:val="003A1EB0"/>
    <w:rsid w:val="003A3996"/>
    <w:rsid w:val="003C6DA6"/>
    <w:rsid w:val="003F268E"/>
    <w:rsid w:val="003F4390"/>
    <w:rsid w:val="003F54E5"/>
    <w:rsid w:val="00401963"/>
    <w:rsid w:val="00437443"/>
    <w:rsid w:val="0043745F"/>
    <w:rsid w:val="0044029F"/>
    <w:rsid w:val="004625FE"/>
    <w:rsid w:val="00471978"/>
    <w:rsid w:val="00471ED0"/>
    <w:rsid w:val="0048267C"/>
    <w:rsid w:val="004876B9"/>
    <w:rsid w:val="00493A79"/>
    <w:rsid w:val="004A1ACA"/>
    <w:rsid w:val="004A6A60"/>
    <w:rsid w:val="004B7ADB"/>
    <w:rsid w:val="004E1ED2"/>
    <w:rsid w:val="005035FE"/>
    <w:rsid w:val="005340C8"/>
    <w:rsid w:val="005439FC"/>
    <w:rsid w:val="005573BB"/>
    <w:rsid w:val="00557B2E"/>
    <w:rsid w:val="00561267"/>
    <w:rsid w:val="005766F3"/>
    <w:rsid w:val="005878A0"/>
    <w:rsid w:val="00590087"/>
    <w:rsid w:val="00595B52"/>
    <w:rsid w:val="005B7EB6"/>
    <w:rsid w:val="005C1802"/>
    <w:rsid w:val="005C4F58"/>
    <w:rsid w:val="005D3FEC"/>
    <w:rsid w:val="005D44BE"/>
    <w:rsid w:val="005D620C"/>
    <w:rsid w:val="005E1E08"/>
    <w:rsid w:val="005E523C"/>
    <w:rsid w:val="006041CE"/>
    <w:rsid w:val="00611EC4"/>
    <w:rsid w:val="00620B3F"/>
    <w:rsid w:val="00622DAF"/>
    <w:rsid w:val="006418C6"/>
    <w:rsid w:val="00657587"/>
    <w:rsid w:val="00663FF2"/>
    <w:rsid w:val="00667E79"/>
    <w:rsid w:val="00671BBB"/>
    <w:rsid w:val="00677128"/>
    <w:rsid w:val="00682237"/>
    <w:rsid w:val="00684CA1"/>
    <w:rsid w:val="006B5C44"/>
    <w:rsid w:val="006D3ACF"/>
    <w:rsid w:val="006D7E9E"/>
    <w:rsid w:val="006E6480"/>
    <w:rsid w:val="00701B1E"/>
    <w:rsid w:val="0074709B"/>
    <w:rsid w:val="0075141A"/>
    <w:rsid w:val="0075252A"/>
    <w:rsid w:val="00764B84"/>
    <w:rsid w:val="007749FC"/>
    <w:rsid w:val="0078034D"/>
    <w:rsid w:val="0078776B"/>
    <w:rsid w:val="00790BCC"/>
    <w:rsid w:val="007974F5"/>
    <w:rsid w:val="007A4EB6"/>
    <w:rsid w:val="007B0F49"/>
    <w:rsid w:val="007C7E14"/>
    <w:rsid w:val="007D29C9"/>
    <w:rsid w:val="007F42CF"/>
    <w:rsid w:val="007F7421"/>
    <w:rsid w:val="00803B90"/>
    <w:rsid w:val="00820F35"/>
    <w:rsid w:val="00833504"/>
    <w:rsid w:val="008444B3"/>
    <w:rsid w:val="0085269A"/>
    <w:rsid w:val="0088222A"/>
    <w:rsid w:val="008A76FD"/>
    <w:rsid w:val="008C537F"/>
    <w:rsid w:val="008D1ED6"/>
    <w:rsid w:val="008D658B"/>
    <w:rsid w:val="008F0D89"/>
    <w:rsid w:val="009437A2"/>
    <w:rsid w:val="00964C28"/>
    <w:rsid w:val="00977F61"/>
    <w:rsid w:val="00985B73"/>
    <w:rsid w:val="009962D0"/>
    <w:rsid w:val="009A12E7"/>
    <w:rsid w:val="009A3BC4"/>
    <w:rsid w:val="009D4561"/>
    <w:rsid w:val="009D648B"/>
    <w:rsid w:val="00A01B22"/>
    <w:rsid w:val="00A040E0"/>
    <w:rsid w:val="00A10539"/>
    <w:rsid w:val="00A3082C"/>
    <w:rsid w:val="00A36378"/>
    <w:rsid w:val="00A42869"/>
    <w:rsid w:val="00A70E1E"/>
    <w:rsid w:val="00AB1C81"/>
    <w:rsid w:val="00B03C01"/>
    <w:rsid w:val="00B066D2"/>
    <w:rsid w:val="00B06A4B"/>
    <w:rsid w:val="00B078D6"/>
    <w:rsid w:val="00B3015C"/>
    <w:rsid w:val="00B30397"/>
    <w:rsid w:val="00B47DAF"/>
    <w:rsid w:val="00B71587"/>
    <w:rsid w:val="00B72DE6"/>
    <w:rsid w:val="00B80302"/>
    <w:rsid w:val="00B965DE"/>
    <w:rsid w:val="00BA4095"/>
    <w:rsid w:val="00BB09C4"/>
    <w:rsid w:val="00BB0FBF"/>
    <w:rsid w:val="00BC642A"/>
    <w:rsid w:val="00BD7F99"/>
    <w:rsid w:val="00BE3098"/>
    <w:rsid w:val="00C24A58"/>
    <w:rsid w:val="00C43D1E"/>
    <w:rsid w:val="00C55FF1"/>
    <w:rsid w:val="00C57C50"/>
    <w:rsid w:val="00C64A43"/>
    <w:rsid w:val="00C715CA"/>
    <w:rsid w:val="00C83490"/>
    <w:rsid w:val="00C86661"/>
    <w:rsid w:val="00C8683B"/>
    <w:rsid w:val="00C94020"/>
    <w:rsid w:val="00C9491C"/>
    <w:rsid w:val="00CE1F4D"/>
    <w:rsid w:val="00D11397"/>
    <w:rsid w:val="00D351B0"/>
    <w:rsid w:val="00D65F5C"/>
    <w:rsid w:val="00D77416"/>
    <w:rsid w:val="00D81136"/>
    <w:rsid w:val="00D958AA"/>
    <w:rsid w:val="00DA709D"/>
    <w:rsid w:val="00DA74F3"/>
    <w:rsid w:val="00DB1211"/>
    <w:rsid w:val="00DC2C47"/>
    <w:rsid w:val="00E00B8D"/>
    <w:rsid w:val="00E033E0"/>
    <w:rsid w:val="00E13CB2"/>
    <w:rsid w:val="00E15D29"/>
    <w:rsid w:val="00E72B61"/>
    <w:rsid w:val="00E77A6B"/>
    <w:rsid w:val="00E90B85"/>
    <w:rsid w:val="00E928E3"/>
    <w:rsid w:val="00E96676"/>
    <w:rsid w:val="00F22AE3"/>
    <w:rsid w:val="00F35E14"/>
    <w:rsid w:val="00F360CF"/>
    <w:rsid w:val="00F40B2F"/>
    <w:rsid w:val="00F4338D"/>
    <w:rsid w:val="00F440D3"/>
    <w:rsid w:val="00F465CB"/>
    <w:rsid w:val="00F7381F"/>
    <w:rsid w:val="00F921F1"/>
    <w:rsid w:val="00FA58C7"/>
    <w:rsid w:val="00FC0804"/>
    <w:rsid w:val="00FC3B6D"/>
    <w:rsid w:val="00FC5700"/>
    <w:rsid w:val="00FD3A4E"/>
    <w:rsid w:val="00FF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3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163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163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163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163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163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16336"/>
    <w:pPr>
      <w:outlineLvl w:val="5"/>
    </w:pPr>
  </w:style>
  <w:style w:type="paragraph" w:styleId="Heading7">
    <w:name w:val="heading 7"/>
    <w:basedOn w:val="H6"/>
    <w:next w:val="Normal"/>
    <w:qFormat/>
    <w:rsid w:val="00316336"/>
    <w:pPr>
      <w:outlineLvl w:val="6"/>
    </w:pPr>
  </w:style>
  <w:style w:type="paragraph" w:styleId="Heading8">
    <w:name w:val="heading 8"/>
    <w:basedOn w:val="Heading1"/>
    <w:next w:val="Normal"/>
    <w:qFormat/>
    <w:rsid w:val="003163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63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633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749FC"/>
    <w:pPr>
      <w:widowControl w:val="0"/>
    </w:pPr>
    <w:rPr>
      <w:i/>
      <w:lang w:val="en-US"/>
    </w:rPr>
  </w:style>
  <w:style w:type="paragraph" w:styleId="Header">
    <w:name w:val="header"/>
    <w:rsid w:val="003163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7749F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749F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16336"/>
    <w:rPr>
      <w:b/>
    </w:rPr>
  </w:style>
  <w:style w:type="paragraph" w:customStyle="1" w:styleId="HE">
    <w:name w:val="HE"/>
    <w:basedOn w:val="Normal"/>
    <w:rsid w:val="007749F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16336"/>
    <w:pPr>
      <w:spacing w:before="180"/>
      <w:ind w:left="2693" w:hanging="2693"/>
    </w:pPr>
    <w:rPr>
      <w:b/>
    </w:rPr>
  </w:style>
  <w:style w:type="paragraph" w:styleId="TOC1">
    <w:name w:val="toc 1"/>
    <w:semiHidden/>
    <w:rsid w:val="003163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163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16336"/>
    <w:pPr>
      <w:ind w:left="1701" w:hanging="1701"/>
    </w:pPr>
  </w:style>
  <w:style w:type="paragraph" w:styleId="TOC4">
    <w:name w:val="toc 4"/>
    <w:basedOn w:val="TOC3"/>
    <w:semiHidden/>
    <w:rsid w:val="00316336"/>
    <w:pPr>
      <w:ind w:left="1418" w:hanging="1418"/>
    </w:pPr>
  </w:style>
  <w:style w:type="paragraph" w:styleId="TOC3">
    <w:name w:val="toc 3"/>
    <w:basedOn w:val="TOC2"/>
    <w:semiHidden/>
    <w:rsid w:val="00316336"/>
    <w:pPr>
      <w:ind w:left="1134" w:hanging="1134"/>
    </w:pPr>
  </w:style>
  <w:style w:type="paragraph" w:styleId="TOC2">
    <w:name w:val="toc 2"/>
    <w:basedOn w:val="TOC1"/>
    <w:semiHidden/>
    <w:rsid w:val="003163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6336"/>
    <w:pPr>
      <w:ind w:left="284"/>
    </w:pPr>
  </w:style>
  <w:style w:type="paragraph" w:styleId="Index1">
    <w:name w:val="index 1"/>
    <w:basedOn w:val="Normal"/>
    <w:semiHidden/>
    <w:rsid w:val="00316336"/>
    <w:pPr>
      <w:keepLines/>
      <w:spacing w:after="0"/>
    </w:pPr>
  </w:style>
  <w:style w:type="paragraph" w:customStyle="1" w:styleId="ZH">
    <w:name w:val="ZH"/>
    <w:rsid w:val="003163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16336"/>
    <w:pPr>
      <w:outlineLvl w:val="9"/>
    </w:pPr>
  </w:style>
  <w:style w:type="paragraph" w:styleId="ListNumber2">
    <w:name w:val="List Number 2"/>
    <w:basedOn w:val="ListNumber"/>
    <w:rsid w:val="00316336"/>
    <w:pPr>
      <w:ind w:left="851"/>
    </w:pPr>
  </w:style>
  <w:style w:type="character" w:styleId="FootnoteReference">
    <w:name w:val="footnote reference"/>
    <w:basedOn w:val="DefaultParagraphFont"/>
    <w:semiHidden/>
    <w:rsid w:val="00316336"/>
    <w:rPr>
      <w:b/>
      <w:position w:val="6"/>
      <w:sz w:val="16"/>
    </w:rPr>
  </w:style>
  <w:style w:type="paragraph" w:styleId="FootnoteText">
    <w:name w:val="footnote text"/>
    <w:basedOn w:val="Normal"/>
    <w:semiHidden/>
    <w:rsid w:val="0031633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16336"/>
    <w:pPr>
      <w:jc w:val="center"/>
    </w:pPr>
  </w:style>
  <w:style w:type="paragraph" w:customStyle="1" w:styleId="TF">
    <w:name w:val="TF"/>
    <w:basedOn w:val="TH"/>
    <w:rsid w:val="00316336"/>
    <w:pPr>
      <w:keepNext w:val="0"/>
      <w:spacing w:before="0" w:after="240"/>
    </w:pPr>
  </w:style>
  <w:style w:type="paragraph" w:customStyle="1" w:styleId="NO">
    <w:name w:val="NO"/>
    <w:basedOn w:val="Normal"/>
    <w:rsid w:val="00316336"/>
    <w:pPr>
      <w:keepLines/>
      <w:ind w:left="1135" w:hanging="851"/>
    </w:pPr>
  </w:style>
  <w:style w:type="paragraph" w:styleId="TOC9">
    <w:name w:val="toc 9"/>
    <w:basedOn w:val="TOC8"/>
    <w:semiHidden/>
    <w:rsid w:val="00316336"/>
    <w:pPr>
      <w:ind w:left="1418" w:hanging="1418"/>
    </w:pPr>
  </w:style>
  <w:style w:type="paragraph" w:customStyle="1" w:styleId="EX">
    <w:name w:val="EX"/>
    <w:basedOn w:val="Normal"/>
    <w:rsid w:val="00316336"/>
    <w:pPr>
      <w:keepLines/>
      <w:ind w:left="1702" w:hanging="1418"/>
    </w:pPr>
  </w:style>
  <w:style w:type="paragraph" w:customStyle="1" w:styleId="FP">
    <w:name w:val="FP"/>
    <w:basedOn w:val="Normal"/>
    <w:rsid w:val="00316336"/>
    <w:pPr>
      <w:spacing w:after="0"/>
    </w:pPr>
  </w:style>
  <w:style w:type="paragraph" w:customStyle="1" w:styleId="LD">
    <w:name w:val="LD"/>
    <w:rsid w:val="003163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16336"/>
    <w:pPr>
      <w:spacing w:after="0"/>
    </w:pPr>
  </w:style>
  <w:style w:type="paragraph" w:customStyle="1" w:styleId="EW">
    <w:name w:val="EW"/>
    <w:basedOn w:val="EX"/>
    <w:rsid w:val="00316336"/>
    <w:pPr>
      <w:spacing w:after="0"/>
    </w:pPr>
  </w:style>
  <w:style w:type="paragraph" w:styleId="TOC6">
    <w:name w:val="toc 6"/>
    <w:basedOn w:val="TOC5"/>
    <w:next w:val="Normal"/>
    <w:semiHidden/>
    <w:rsid w:val="00316336"/>
    <w:pPr>
      <w:ind w:left="1985" w:hanging="1985"/>
    </w:pPr>
  </w:style>
  <w:style w:type="paragraph" w:styleId="TOC7">
    <w:name w:val="toc 7"/>
    <w:basedOn w:val="TOC6"/>
    <w:next w:val="Normal"/>
    <w:semiHidden/>
    <w:rsid w:val="00316336"/>
    <w:pPr>
      <w:ind w:left="2268" w:hanging="2268"/>
    </w:pPr>
  </w:style>
  <w:style w:type="paragraph" w:styleId="ListBullet2">
    <w:name w:val="List Bullet 2"/>
    <w:basedOn w:val="ListBullet"/>
    <w:rsid w:val="00316336"/>
    <w:pPr>
      <w:ind w:left="851"/>
    </w:pPr>
  </w:style>
  <w:style w:type="paragraph" w:styleId="ListBullet3">
    <w:name w:val="List Bullet 3"/>
    <w:basedOn w:val="ListBullet2"/>
    <w:rsid w:val="00316336"/>
    <w:pPr>
      <w:ind w:left="1135"/>
    </w:pPr>
  </w:style>
  <w:style w:type="paragraph" w:styleId="ListNumber">
    <w:name w:val="List Number"/>
    <w:basedOn w:val="List"/>
    <w:rsid w:val="00316336"/>
  </w:style>
  <w:style w:type="paragraph" w:customStyle="1" w:styleId="EQ">
    <w:name w:val="EQ"/>
    <w:basedOn w:val="Normal"/>
    <w:next w:val="Normal"/>
    <w:rsid w:val="003163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63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63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63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16336"/>
    <w:pPr>
      <w:jc w:val="right"/>
    </w:pPr>
  </w:style>
  <w:style w:type="paragraph" w:customStyle="1" w:styleId="H6">
    <w:name w:val="H6"/>
    <w:basedOn w:val="Heading5"/>
    <w:next w:val="Normal"/>
    <w:rsid w:val="003163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6336"/>
    <w:pPr>
      <w:ind w:left="851" w:hanging="851"/>
    </w:pPr>
  </w:style>
  <w:style w:type="paragraph" w:customStyle="1" w:styleId="ZA">
    <w:name w:val="ZA"/>
    <w:rsid w:val="003163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163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163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163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16336"/>
    <w:pPr>
      <w:framePr w:wrap="notBeside" w:y="16161"/>
    </w:pPr>
  </w:style>
  <w:style w:type="character" w:customStyle="1" w:styleId="ZGSM">
    <w:name w:val="ZGSM"/>
    <w:rsid w:val="00316336"/>
  </w:style>
  <w:style w:type="paragraph" w:styleId="List2">
    <w:name w:val="List 2"/>
    <w:basedOn w:val="List"/>
    <w:rsid w:val="00316336"/>
    <w:pPr>
      <w:ind w:left="851"/>
    </w:pPr>
  </w:style>
  <w:style w:type="paragraph" w:customStyle="1" w:styleId="ZG">
    <w:name w:val="ZG"/>
    <w:rsid w:val="003163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16336"/>
    <w:pPr>
      <w:ind w:left="1135"/>
    </w:pPr>
  </w:style>
  <w:style w:type="paragraph" w:styleId="List4">
    <w:name w:val="List 4"/>
    <w:basedOn w:val="List3"/>
    <w:rsid w:val="00316336"/>
    <w:pPr>
      <w:ind w:left="1418"/>
    </w:pPr>
  </w:style>
  <w:style w:type="paragraph" w:styleId="List5">
    <w:name w:val="List 5"/>
    <w:basedOn w:val="List4"/>
    <w:rsid w:val="00316336"/>
    <w:pPr>
      <w:ind w:left="1702"/>
    </w:pPr>
  </w:style>
  <w:style w:type="paragraph" w:customStyle="1" w:styleId="EditorsNote">
    <w:name w:val="Editor's Note"/>
    <w:basedOn w:val="NO"/>
    <w:rsid w:val="00316336"/>
    <w:rPr>
      <w:color w:val="FF0000"/>
    </w:rPr>
  </w:style>
  <w:style w:type="paragraph" w:styleId="List">
    <w:name w:val="List"/>
    <w:basedOn w:val="Normal"/>
    <w:rsid w:val="00316336"/>
    <w:pPr>
      <w:ind w:left="568" w:hanging="284"/>
    </w:pPr>
  </w:style>
  <w:style w:type="paragraph" w:styleId="ListBullet">
    <w:name w:val="List Bullet"/>
    <w:basedOn w:val="List"/>
    <w:rsid w:val="00316336"/>
  </w:style>
  <w:style w:type="paragraph" w:styleId="ListBullet4">
    <w:name w:val="List Bullet 4"/>
    <w:basedOn w:val="ListBullet3"/>
    <w:rsid w:val="00316336"/>
    <w:pPr>
      <w:ind w:left="1418"/>
    </w:pPr>
  </w:style>
  <w:style w:type="paragraph" w:styleId="ListBullet5">
    <w:name w:val="List Bullet 5"/>
    <w:basedOn w:val="ListBullet4"/>
    <w:rsid w:val="00316336"/>
    <w:pPr>
      <w:ind w:left="1702"/>
    </w:pPr>
  </w:style>
  <w:style w:type="paragraph" w:customStyle="1" w:styleId="B1">
    <w:name w:val="B1"/>
    <w:basedOn w:val="List"/>
    <w:rsid w:val="00316336"/>
  </w:style>
  <w:style w:type="paragraph" w:customStyle="1" w:styleId="B2">
    <w:name w:val="B2"/>
    <w:basedOn w:val="List2"/>
    <w:rsid w:val="00316336"/>
  </w:style>
  <w:style w:type="paragraph" w:customStyle="1" w:styleId="B3">
    <w:name w:val="B3"/>
    <w:basedOn w:val="List3"/>
    <w:rsid w:val="00316336"/>
  </w:style>
  <w:style w:type="paragraph" w:customStyle="1" w:styleId="B4">
    <w:name w:val="B4"/>
    <w:basedOn w:val="List4"/>
    <w:rsid w:val="00316336"/>
  </w:style>
  <w:style w:type="paragraph" w:customStyle="1" w:styleId="B5">
    <w:name w:val="B5"/>
    <w:basedOn w:val="List5"/>
    <w:rsid w:val="00316336"/>
  </w:style>
  <w:style w:type="paragraph" w:styleId="Footer">
    <w:name w:val="footer"/>
    <w:basedOn w:val="Header"/>
    <w:rsid w:val="00316336"/>
    <w:pPr>
      <w:jc w:val="center"/>
    </w:pPr>
    <w:rPr>
      <w:i/>
    </w:rPr>
  </w:style>
  <w:style w:type="paragraph" w:customStyle="1" w:styleId="ZTD">
    <w:name w:val="ZTD"/>
    <w:basedOn w:val="ZB"/>
    <w:rsid w:val="0031633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A01B22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A01B22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B7ADB"/>
    <w:pPr>
      <w:ind w:left="720"/>
    </w:pPr>
  </w:style>
  <w:style w:type="character" w:customStyle="1" w:styleId="B1Char1">
    <w:name w:val="B1 Char1"/>
    <w:rsid w:val="005E523C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62D0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3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163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163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163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163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163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16336"/>
    <w:pPr>
      <w:outlineLvl w:val="5"/>
    </w:pPr>
  </w:style>
  <w:style w:type="paragraph" w:styleId="Heading7">
    <w:name w:val="heading 7"/>
    <w:basedOn w:val="H6"/>
    <w:next w:val="Normal"/>
    <w:qFormat/>
    <w:rsid w:val="00316336"/>
    <w:pPr>
      <w:outlineLvl w:val="6"/>
    </w:pPr>
  </w:style>
  <w:style w:type="paragraph" w:styleId="Heading8">
    <w:name w:val="heading 8"/>
    <w:basedOn w:val="Heading1"/>
    <w:next w:val="Normal"/>
    <w:qFormat/>
    <w:rsid w:val="003163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63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633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749FC"/>
    <w:pPr>
      <w:widowControl w:val="0"/>
    </w:pPr>
    <w:rPr>
      <w:i/>
      <w:lang w:val="en-US"/>
    </w:rPr>
  </w:style>
  <w:style w:type="paragraph" w:styleId="Header">
    <w:name w:val="header"/>
    <w:rsid w:val="003163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7749F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749F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16336"/>
    <w:rPr>
      <w:b/>
    </w:rPr>
  </w:style>
  <w:style w:type="paragraph" w:customStyle="1" w:styleId="HE">
    <w:name w:val="HE"/>
    <w:basedOn w:val="Normal"/>
    <w:rsid w:val="007749F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16336"/>
    <w:pPr>
      <w:spacing w:before="180"/>
      <w:ind w:left="2693" w:hanging="2693"/>
    </w:pPr>
    <w:rPr>
      <w:b/>
    </w:rPr>
  </w:style>
  <w:style w:type="paragraph" w:styleId="TOC1">
    <w:name w:val="toc 1"/>
    <w:semiHidden/>
    <w:rsid w:val="003163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163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16336"/>
    <w:pPr>
      <w:ind w:left="1701" w:hanging="1701"/>
    </w:pPr>
  </w:style>
  <w:style w:type="paragraph" w:styleId="TOC4">
    <w:name w:val="toc 4"/>
    <w:basedOn w:val="TOC3"/>
    <w:semiHidden/>
    <w:rsid w:val="00316336"/>
    <w:pPr>
      <w:ind w:left="1418" w:hanging="1418"/>
    </w:pPr>
  </w:style>
  <w:style w:type="paragraph" w:styleId="TOC3">
    <w:name w:val="toc 3"/>
    <w:basedOn w:val="TOC2"/>
    <w:semiHidden/>
    <w:rsid w:val="00316336"/>
    <w:pPr>
      <w:ind w:left="1134" w:hanging="1134"/>
    </w:pPr>
  </w:style>
  <w:style w:type="paragraph" w:styleId="TOC2">
    <w:name w:val="toc 2"/>
    <w:basedOn w:val="TOC1"/>
    <w:semiHidden/>
    <w:rsid w:val="003163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6336"/>
    <w:pPr>
      <w:ind w:left="284"/>
    </w:pPr>
  </w:style>
  <w:style w:type="paragraph" w:styleId="Index1">
    <w:name w:val="index 1"/>
    <w:basedOn w:val="Normal"/>
    <w:semiHidden/>
    <w:rsid w:val="00316336"/>
    <w:pPr>
      <w:keepLines/>
      <w:spacing w:after="0"/>
    </w:pPr>
  </w:style>
  <w:style w:type="paragraph" w:customStyle="1" w:styleId="ZH">
    <w:name w:val="ZH"/>
    <w:rsid w:val="003163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16336"/>
    <w:pPr>
      <w:outlineLvl w:val="9"/>
    </w:pPr>
  </w:style>
  <w:style w:type="paragraph" w:styleId="ListNumber2">
    <w:name w:val="List Number 2"/>
    <w:basedOn w:val="ListNumber"/>
    <w:rsid w:val="00316336"/>
    <w:pPr>
      <w:ind w:left="851"/>
    </w:pPr>
  </w:style>
  <w:style w:type="character" w:styleId="FootnoteReference">
    <w:name w:val="footnote reference"/>
    <w:basedOn w:val="DefaultParagraphFont"/>
    <w:semiHidden/>
    <w:rsid w:val="00316336"/>
    <w:rPr>
      <w:b/>
      <w:position w:val="6"/>
      <w:sz w:val="16"/>
    </w:rPr>
  </w:style>
  <w:style w:type="paragraph" w:styleId="FootnoteText">
    <w:name w:val="footnote text"/>
    <w:basedOn w:val="Normal"/>
    <w:semiHidden/>
    <w:rsid w:val="0031633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16336"/>
    <w:pPr>
      <w:jc w:val="center"/>
    </w:pPr>
  </w:style>
  <w:style w:type="paragraph" w:customStyle="1" w:styleId="TF">
    <w:name w:val="TF"/>
    <w:basedOn w:val="TH"/>
    <w:rsid w:val="00316336"/>
    <w:pPr>
      <w:keepNext w:val="0"/>
      <w:spacing w:before="0" w:after="240"/>
    </w:pPr>
  </w:style>
  <w:style w:type="paragraph" w:customStyle="1" w:styleId="NO">
    <w:name w:val="NO"/>
    <w:basedOn w:val="Normal"/>
    <w:rsid w:val="00316336"/>
    <w:pPr>
      <w:keepLines/>
      <w:ind w:left="1135" w:hanging="851"/>
    </w:pPr>
  </w:style>
  <w:style w:type="paragraph" w:styleId="TOC9">
    <w:name w:val="toc 9"/>
    <w:basedOn w:val="TOC8"/>
    <w:semiHidden/>
    <w:rsid w:val="00316336"/>
    <w:pPr>
      <w:ind w:left="1418" w:hanging="1418"/>
    </w:pPr>
  </w:style>
  <w:style w:type="paragraph" w:customStyle="1" w:styleId="EX">
    <w:name w:val="EX"/>
    <w:basedOn w:val="Normal"/>
    <w:rsid w:val="00316336"/>
    <w:pPr>
      <w:keepLines/>
      <w:ind w:left="1702" w:hanging="1418"/>
    </w:pPr>
  </w:style>
  <w:style w:type="paragraph" w:customStyle="1" w:styleId="FP">
    <w:name w:val="FP"/>
    <w:basedOn w:val="Normal"/>
    <w:rsid w:val="00316336"/>
    <w:pPr>
      <w:spacing w:after="0"/>
    </w:pPr>
  </w:style>
  <w:style w:type="paragraph" w:customStyle="1" w:styleId="LD">
    <w:name w:val="LD"/>
    <w:rsid w:val="003163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16336"/>
    <w:pPr>
      <w:spacing w:after="0"/>
    </w:pPr>
  </w:style>
  <w:style w:type="paragraph" w:customStyle="1" w:styleId="EW">
    <w:name w:val="EW"/>
    <w:basedOn w:val="EX"/>
    <w:rsid w:val="00316336"/>
    <w:pPr>
      <w:spacing w:after="0"/>
    </w:pPr>
  </w:style>
  <w:style w:type="paragraph" w:styleId="TOC6">
    <w:name w:val="toc 6"/>
    <w:basedOn w:val="TOC5"/>
    <w:next w:val="Normal"/>
    <w:semiHidden/>
    <w:rsid w:val="00316336"/>
    <w:pPr>
      <w:ind w:left="1985" w:hanging="1985"/>
    </w:pPr>
  </w:style>
  <w:style w:type="paragraph" w:styleId="TOC7">
    <w:name w:val="toc 7"/>
    <w:basedOn w:val="TOC6"/>
    <w:next w:val="Normal"/>
    <w:semiHidden/>
    <w:rsid w:val="00316336"/>
    <w:pPr>
      <w:ind w:left="2268" w:hanging="2268"/>
    </w:pPr>
  </w:style>
  <w:style w:type="paragraph" w:styleId="ListBullet2">
    <w:name w:val="List Bullet 2"/>
    <w:basedOn w:val="ListBullet"/>
    <w:rsid w:val="00316336"/>
    <w:pPr>
      <w:ind w:left="851"/>
    </w:pPr>
  </w:style>
  <w:style w:type="paragraph" w:styleId="ListBullet3">
    <w:name w:val="List Bullet 3"/>
    <w:basedOn w:val="ListBullet2"/>
    <w:rsid w:val="00316336"/>
    <w:pPr>
      <w:ind w:left="1135"/>
    </w:pPr>
  </w:style>
  <w:style w:type="paragraph" w:styleId="ListNumber">
    <w:name w:val="List Number"/>
    <w:basedOn w:val="List"/>
    <w:rsid w:val="00316336"/>
  </w:style>
  <w:style w:type="paragraph" w:customStyle="1" w:styleId="EQ">
    <w:name w:val="EQ"/>
    <w:basedOn w:val="Normal"/>
    <w:next w:val="Normal"/>
    <w:rsid w:val="003163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63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63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63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16336"/>
    <w:pPr>
      <w:jc w:val="right"/>
    </w:pPr>
  </w:style>
  <w:style w:type="paragraph" w:customStyle="1" w:styleId="H6">
    <w:name w:val="H6"/>
    <w:basedOn w:val="Heading5"/>
    <w:next w:val="Normal"/>
    <w:rsid w:val="003163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6336"/>
    <w:pPr>
      <w:ind w:left="851" w:hanging="851"/>
    </w:pPr>
  </w:style>
  <w:style w:type="paragraph" w:customStyle="1" w:styleId="ZA">
    <w:name w:val="ZA"/>
    <w:rsid w:val="003163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163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163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163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16336"/>
    <w:pPr>
      <w:framePr w:wrap="notBeside" w:y="16161"/>
    </w:pPr>
  </w:style>
  <w:style w:type="character" w:customStyle="1" w:styleId="ZGSM">
    <w:name w:val="ZGSM"/>
    <w:rsid w:val="00316336"/>
  </w:style>
  <w:style w:type="paragraph" w:styleId="List2">
    <w:name w:val="List 2"/>
    <w:basedOn w:val="List"/>
    <w:rsid w:val="00316336"/>
    <w:pPr>
      <w:ind w:left="851"/>
    </w:pPr>
  </w:style>
  <w:style w:type="paragraph" w:customStyle="1" w:styleId="ZG">
    <w:name w:val="ZG"/>
    <w:rsid w:val="003163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16336"/>
    <w:pPr>
      <w:ind w:left="1135"/>
    </w:pPr>
  </w:style>
  <w:style w:type="paragraph" w:styleId="List4">
    <w:name w:val="List 4"/>
    <w:basedOn w:val="List3"/>
    <w:rsid w:val="00316336"/>
    <w:pPr>
      <w:ind w:left="1418"/>
    </w:pPr>
  </w:style>
  <w:style w:type="paragraph" w:styleId="List5">
    <w:name w:val="List 5"/>
    <w:basedOn w:val="List4"/>
    <w:rsid w:val="00316336"/>
    <w:pPr>
      <w:ind w:left="1702"/>
    </w:pPr>
  </w:style>
  <w:style w:type="paragraph" w:customStyle="1" w:styleId="EditorsNote">
    <w:name w:val="Editor's Note"/>
    <w:basedOn w:val="NO"/>
    <w:rsid w:val="00316336"/>
    <w:rPr>
      <w:color w:val="FF0000"/>
    </w:rPr>
  </w:style>
  <w:style w:type="paragraph" w:styleId="List">
    <w:name w:val="List"/>
    <w:basedOn w:val="Normal"/>
    <w:rsid w:val="00316336"/>
    <w:pPr>
      <w:ind w:left="568" w:hanging="284"/>
    </w:pPr>
  </w:style>
  <w:style w:type="paragraph" w:styleId="ListBullet">
    <w:name w:val="List Bullet"/>
    <w:basedOn w:val="List"/>
    <w:rsid w:val="00316336"/>
  </w:style>
  <w:style w:type="paragraph" w:styleId="ListBullet4">
    <w:name w:val="List Bullet 4"/>
    <w:basedOn w:val="ListBullet3"/>
    <w:rsid w:val="00316336"/>
    <w:pPr>
      <w:ind w:left="1418"/>
    </w:pPr>
  </w:style>
  <w:style w:type="paragraph" w:styleId="ListBullet5">
    <w:name w:val="List Bullet 5"/>
    <w:basedOn w:val="ListBullet4"/>
    <w:rsid w:val="00316336"/>
    <w:pPr>
      <w:ind w:left="1702"/>
    </w:pPr>
  </w:style>
  <w:style w:type="paragraph" w:customStyle="1" w:styleId="B1">
    <w:name w:val="B1"/>
    <w:basedOn w:val="List"/>
    <w:rsid w:val="00316336"/>
  </w:style>
  <w:style w:type="paragraph" w:customStyle="1" w:styleId="B2">
    <w:name w:val="B2"/>
    <w:basedOn w:val="List2"/>
    <w:rsid w:val="00316336"/>
  </w:style>
  <w:style w:type="paragraph" w:customStyle="1" w:styleId="B3">
    <w:name w:val="B3"/>
    <w:basedOn w:val="List3"/>
    <w:rsid w:val="00316336"/>
  </w:style>
  <w:style w:type="paragraph" w:customStyle="1" w:styleId="B4">
    <w:name w:val="B4"/>
    <w:basedOn w:val="List4"/>
    <w:rsid w:val="00316336"/>
  </w:style>
  <w:style w:type="paragraph" w:customStyle="1" w:styleId="B5">
    <w:name w:val="B5"/>
    <w:basedOn w:val="List5"/>
    <w:rsid w:val="00316336"/>
  </w:style>
  <w:style w:type="paragraph" w:styleId="Footer">
    <w:name w:val="footer"/>
    <w:basedOn w:val="Header"/>
    <w:rsid w:val="00316336"/>
    <w:pPr>
      <w:jc w:val="center"/>
    </w:pPr>
    <w:rPr>
      <w:i/>
    </w:rPr>
  </w:style>
  <w:style w:type="paragraph" w:customStyle="1" w:styleId="ZTD">
    <w:name w:val="ZTD"/>
    <w:basedOn w:val="ZB"/>
    <w:rsid w:val="0031633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A01B22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A01B22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B7ADB"/>
    <w:pPr>
      <w:ind w:left="720"/>
    </w:pPr>
  </w:style>
  <w:style w:type="character" w:customStyle="1" w:styleId="B1Char1">
    <w:name w:val="B1 Char1"/>
    <w:rsid w:val="005E523C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62D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3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ct-75-1</cp:lastModifiedBy>
  <cp:revision>4</cp:revision>
  <cp:lastPrinted>2009-10-12T15:10:00Z</cp:lastPrinted>
  <dcterms:created xsi:type="dcterms:W3CDTF">2017-03-07T07:33:00Z</dcterms:created>
  <dcterms:modified xsi:type="dcterms:W3CDTF">2017-03-07T08:09:00Z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60e2aa0e-0ad3-45d5-9fc8-ba0a9e1919e4</vt:lpwstr>
  </property>
  <property fmtid="{D5CDD505-2E9C-101B-9397-08002B2CF9AE}" pid="5" name="CTP_TimeStamp">
    <vt:lpwstr>2017-03-07 07:40:10Z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